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color w:val="000000"/>
          <w:sz w:val="27"/>
          <w:szCs w:val="27"/>
          <w:lang w:eastAsia="pl-PL"/>
        </w:rPr>
        <w:t>Ogłoszenie nr 559326-N-2019 z dnia 2019-06-11 r.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jc w:val="center"/>
        <w:rPr>
          <w:rFonts w:ascii="Times New Roman" w:eastAsia="Times New Roman" w:hAnsi="Times New Roman" w:cs="Times New Roman"/>
          <w:b/>
          <w:bCs/>
          <w:color w:val="000000"/>
          <w:sz w:val="27"/>
          <w:szCs w:val="27"/>
          <w:lang w:eastAsia="pl-PL"/>
        </w:rPr>
      </w:pPr>
      <w:r w:rsidRPr="00F93990">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materiałów jednorazowego użytku i sprzętu medycznego oraz sprzętu do pracowni stymulatorowej</w:t>
      </w:r>
      <w:r w:rsidRPr="00F93990">
        <w:rPr>
          <w:rFonts w:ascii="Times New Roman" w:eastAsia="Times New Roman" w:hAnsi="Times New Roman" w:cs="Times New Roman"/>
          <w:b/>
          <w:bCs/>
          <w:color w:val="000000"/>
          <w:sz w:val="27"/>
          <w:szCs w:val="27"/>
          <w:lang w:eastAsia="pl-PL"/>
        </w:rPr>
        <w:br/>
        <w:t>OGŁOSZENIE O ZAMÓWIENIU - Dostawy</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Zamieszczanie ogłoszenia:</w:t>
      </w:r>
      <w:r w:rsidRPr="00F93990">
        <w:rPr>
          <w:rFonts w:ascii="Times New Roman" w:eastAsia="Times New Roman" w:hAnsi="Times New Roman" w:cs="Times New Roman"/>
          <w:color w:val="000000"/>
          <w:sz w:val="27"/>
          <w:szCs w:val="27"/>
          <w:lang w:eastAsia="pl-PL"/>
        </w:rPr>
        <w:t> Zamieszczanie obowiązkowe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Ogłoszenie dotyczy:</w:t>
      </w:r>
      <w:r w:rsidRPr="00F93990">
        <w:rPr>
          <w:rFonts w:ascii="Times New Roman" w:eastAsia="Times New Roman" w:hAnsi="Times New Roman" w:cs="Times New Roman"/>
          <w:color w:val="000000"/>
          <w:sz w:val="27"/>
          <w:szCs w:val="27"/>
          <w:lang w:eastAsia="pl-PL"/>
        </w:rPr>
        <w:t> Zamówienia publicznego</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Nazwa projektu lub programu</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b/>
          <w:bCs/>
          <w:color w:val="000000"/>
          <w:sz w:val="36"/>
          <w:szCs w:val="36"/>
          <w:lang w:eastAsia="pl-PL"/>
        </w:rPr>
      </w:pPr>
      <w:r w:rsidRPr="00F93990">
        <w:rPr>
          <w:rFonts w:ascii="Times New Roman" w:eastAsia="Times New Roman" w:hAnsi="Times New Roman" w:cs="Times New Roman"/>
          <w:b/>
          <w:bCs/>
          <w:color w:val="000000"/>
          <w:sz w:val="36"/>
          <w:szCs w:val="36"/>
          <w:u w:val="single"/>
          <w:lang w:eastAsia="pl-PL"/>
        </w:rPr>
        <w:t>SEKCJA I: ZAMAWIAJĄCY</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Postępowanie przeprowadza centralny zamawiający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lastRenderedPageBreak/>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Postępowanie jest przeprowadzane wspólnie przez zamawiających</w:t>
      </w:r>
      <w:r w:rsidRPr="00F93990">
        <w:rPr>
          <w:rFonts w:ascii="Times New Roman" w:eastAsia="Times New Roman" w:hAnsi="Times New Roman" w:cs="Times New Roman"/>
          <w:color w:val="000000"/>
          <w:sz w:val="27"/>
          <w:szCs w:val="27"/>
          <w:lang w:eastAsia="pl-PL"/>
        </w:rPr>
        <w:t>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Informacje dodatkowe:</w:t>
      </w:r>
      <w:r w:rsidRPr="00F93990">
        <w:rPr>
          <w:rFonts w:ascii="Times New Roman" w:eastAsia="Times New Roman" w:hAnsi="Times New Roman" w:cs="Times New Roman"/>
          <w:color w:val="000000"/>
          <w:sz w:val="27"/>
          <w:szCs w:val="27"/>
          <w:lang w:eastAsia="pl-PL"/>
        </w:rPr>
        <w:t>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 1) NAZWA I ADRES: </w:t>
      </w:r>
      <w:r w:rsidRPr="00F93990">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e-mailzamowienia.publ@1wszk.pl, faks 261 183 203. </w:t>
      </w:r>
      <w:r w:rsidRPr="00F93990">
        <w:rPr>
          <w:rFonts w:ascii="Times New Roman" w:eastAsia="Times New Roman" w:hAnsi="Times New Roman" w:cs="Times New Roman"/>
          <w:color w:val="000000"/>
          <w:sz w:val="27"/>
          <w:szCs w:val="27"/>
          <w:lang w:eastAsia="pl-PL"/>
        </w:rPr>
        <w:br/>
        <w:t>Adres strony internetowej (URL): www.1wszk.pl </w:t>
      </w:r>
      <w:r w:rsidRPr="00F93990">
        <w:rPr>
          <w:rFonts w:ascii="Times New Roman" w:eastAsia="Times New Roman" w:hAnsi="Times New Roman" w:cs="Times New Roman"/>
          <w:color w:val="000000"/>
          <w:sz w:val="27"/>
          <w:szCs w:val="27"/>
          <w:lang w:eastAsia="pl-PL"/>
        </w:rPr>
        <w:br/>
        <w:t>Adres profilu nabywcy: </w:t>
      </w:r>
      <w:r w:rsidRPr="00F9399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 2) RODZAJ ZAMAWIAJĄCEGO: </w:t>
      </w:r>
      <w:r w:rsidRPr="00F93990">
        <w:rPr>
          <w:rFonts w:ascii="Times New Roman" w:eastAsia="Times New Roman" w:hAnsi="Times New Roman" w:cs="Times New Roman"/>
          <w:color w:val="000000"/>
          <w:sz w:val="27"/>
          <w:szCs w:val="27"/>
          <w:lang w:eastAsia="pl-PL"/>
        </w:rPr>
        <w:t>Podmiot prawa publicznego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I.3) WSPÓLNE UDZIELANIE ZAMÓWIENIA </w:t>
      </w:r>
      <w:r w:rsidRPr="00F93990">
        <w:rPr>
          <w:rFonts w:ascii="Times New Roman" w:eastAsia="Times New Roman" w:hAnsi="Times New Roman" w:cs="Times New Roman"/>
          <w:b/>
          <w:bCs/>
          <w:i/>
          <w:iCs/>
          <w:color w:val="000000"/>
          <w:sz w:val="27"/>
          <w:szCs w:val="27"/>
          <w:lang w:eastAsia="pl-PL"/>
        </w:rPr>
        <w:t>(jeżeli dotyczy)</w:t>
      </w:r>
      <w:r w:rsidRPr="00F93990">
        <w:rPr>
          <w:rFonts w:ascii="Times New Roman" w:eastAsia="Times New Roman" w:hAnsi="Times New Roman" w:cs="Times New Roman"/>
          <w:b/>
          <w:bCs/>
          <w:color w:val="000000"/>
          <w:sz w:val="27"/>
          <w:szCs w:val="27"/>
          <w:lang w:eastAsia="pl-PL"/>
        </w:rPr>
        <w:t>:</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F93990">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I.4) KOMUNIKACJA: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Tak </w:t>
      </w:r>
      <w:r w:rsidRPr="00F93990">
        <w:rPr>
          <w:rFonts w:ascii="Times New Roman" w:eastAsia="Times New Roman" w:hAnsi="Times New Roman" w:cs="Times New Roman"/>
          <w:color w:val="000000"/>
          <w:sz w:val="27"/>
          <w:szCs w:val="27"/>
          <w:lang w:eastAsia="pl-PL"/>
        </w:rPr>
        <w:br/>
        <w:t>www.1wszk.pl</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Tak </w:t>
      </w:r>
      <w:r w:rsidRPr="00F93990">
        <w:rPr>
          <w:rFonts w:ascii="Times New Roman" w:eastAsia="Times New Roman" w:hAnsi="Times New Roman" w:cs="Times New Roman"/>
          <w:color w:val="000000"/>
          <w:sz w:val="27"/>
          <w:szCs w:val="27"/>
          <w:lang w:eastAsia="pl-PL"/>
        </w:rPr>
        <w:br/>
        <w:t>www.1wszk.pl</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Elektronicznie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t>adres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Nie </w:t>
      </w:r>
      <w:r w:rsidRPr="00F93990">
        <w:rPr>
          <w:rFonts w:ascii="Times New Roman" w:eastAsia="Times New Roman" w:hAnsi="Times New Roman" w:cs="Times New Roman"/>
          <w:color w:val="000000"/>
          <w:sz w:val="27"/>
          <w:szCs w:val="27"/>
          <w:lang w:eastAsia="pl-PL"/>
        </w:rPr>
        <w:br/>
        <w:t>Inny sposób: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Tak </w:t>
      </w:r>
      <w:r w:rsidRPr="00F93990">
        <w:rPr>
          <w:rFonts w:ascii="Times New Roman" w:eastAsia="Times New Roman" w:hAnsi="Times New Roman" w:cs="Times New Roman"/>
          <w:color w:val="000000"/>
          <w:sz w:val="27"/>
          <w:szCs w:val="27"/>
          <w:lang w:eastAsia="pl-PL"/>
        </w:rPr>
        <w:br/>
        <w:t>Inny sposób: </w:t>
      </w:r>
      <w:r w:rsidRPr="00F93990">
        <w:rPr>
          <w:rFonts w:ascii="Times New Roman" w:eastAsia="Times New Roman" w:hAnsi="Times New Roman" w:cs="Times New Roman"/>
          <w:color w:val="000000"/>
          <w:sz w:val="27"/>
          <w:szCs w:val="27"/>
          <w:lang w:eastAsia="pl-PL"/>
        </w:rPr>
        <w:br/>
        <w:t>Oferta może zostać złożona wyłącznie pisemnie </w:t>
      </w:r>
      <w:r w:rsidRPr="00F93990">
        <w:rPr>
          <w:rFonts w:ascii="Times New Roman" w:eastAsia="Times New Roman" w:hAnsi="Times New Roman" w:cs="Times New Roman"/>
          <w:color w:val="000000"/>
          <w:sz w:val="27"/>
          <w:szCs w:val="27"/>
          <w:lang w:eastAsia="pl-PL"/>
        </w:rPr>
        <w:br/>
        <w:t>Adres: </w:t>
      </w:r>
      <w:r w:rsidRPr="00F93990">
        <w:rPr>
          <w:rFonts w:ascii="Times New Roman" w:eastAsia="Times New Roman" w:hAnsi="Times New Roman" w:cs="Times New Roman"/>
          <w:color w:val="000000"/>
          <w:sz w:val="27"/>
          <w:szCs w:val="27"/>
          <w:lang w:eastAsia="pl-PL"/>
        </w:rPr>
        <w:br/>
        <w:t>1 Wojskowy Szpital Kliniczny z Polikliniką SP ZOZ, Al. Racławickie 44, 20-043 Lublin, budynek nr 1, pokój nr 22 (kancelaria)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b/>
          <w:bCs/>
          <w:color w:val="000000"/>
          <w:sz w:val="36"/>
          <w:szCs w:val="36"/>
          <w:lang w:eastAsia="pl-PL"/>
        </w:rPr>
      </w:pPr>
      <w:r w:rsidRPr="00F93990">
        <w:rPr>
          <w:rFonts w:ascii="Times New Roman" w:eastAsia="Times New Roman" w:hAnsi="Times New Roman" w:cs="Times New Roman"/>
          <w:b/>
          <w:bCs/>
          <w:color w:val="000000"/>
          <w:sz w:val="36"/>
          <w:szCs w:val="36"/>
          <w:u w:val="single"/>
          <w:lang w:eastAsia="pl-PL"/>
        </w:rPr>
        <w:t>SEKCJA II: PRZEDMIOT ZAMÓWIENIA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II.1) Nazwa nadana zamówieniu przez zamawiającego: </w:t>
      </w:r>
      <w:r w:rsidRPr="00F93990">
        <w:rPr>
          <w:rFonts w:ascii="Times New Roman" w:eastAsia="Times New Roman" w:hAnsi="Times New Roman" w:cs="Times New Roman"/>
          <w:color w:val="000000"/>
          <w:sz w:val="27"/>
          <w:szCs w:val="27"/>
          <w:lang w:eastAsia="pl-PL"/>
        </w:rPr>
        <w:t>Dostawa materiałów jednorazowego użytku i sprzętu medycznego oraz sprzętu do pracowni stymulatorowej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Numer referencyjny: </w:t>
      </w:r>
      <w:r w:rsidRPr="00F93990">
        <w:rPr>
          <w:rFonts w:ascii="Times New Roman" w:eastAsia="Times New Roman" w:hAnsi="Times New Roman" w:cs="Times New Roman"/>
          <w:color w:val="000000"/>
          <w:sz w:val="27"/>
          <w:szCs w:val="27"/>
          <w:lang w:eastAsia="pl-PL"/>
        </w:rPr>
        <w:t>DZP/PN/35/2019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93990" w:rsidRPr="00F93990" w:rsidRDefault="00F93990" w:rsidP="00F93990">
      <w:pPr>
        <w:spacing w:after="0" w:line="450" w:lineRule="atLeast"/>
        <w:jc w:val="both"/>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II.2) Rodzaj zamówienia: </w:t>
      </w:r>
      <w:r w:rsidRPr="00F93990">
        <w:rPr>
          <w:rFonts w:ascii="Times New Roman" w:eastAsia="Times New Roman" w:hAnsi="Times New Roman" w:cs="Times New Roman"/>
          <w:color w:val="000000"/>
          <w:sz w:val="27"/>
          <w:szCs w:val="27"/>
          <w:lang w:eastAsia="pl-PL"/>
        </w:rPr>
        <w:t>Dostawy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Zamówienie podzielone jest na części: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Tak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wszystkich części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II.4)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9399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93990">
        <w:rPr>
          <w:rFonts w:ascii="Times New Roman" w:eastAsia="Times New Roman" w:hAnsi="Times New Roman" w:cs="Times New Roman"/>
          <w:color w:val="000000"/>
          <w:sz w:val="27"/>
          <w:szCs w:val="27"/>
          <w:lang w:eastAsia="pl-PL"/>
        </w:rPr>
        <w:t xml:space="preserve">1. Przedmiotem zamówienia jest dostawa materiałów jednorazowych i sprzętu medycznego raz sprzętu do pracowni stymulatorowej zgodnie z ofertą cenową stanowiąca Załącznik nr 1.1-1.15. SIWZ. Zakres zamówienia obejmuje asortyment wyspecyfikowany w 15 zadaniach: Zadanie 1 – Elektrody EKG Zadanie 2 – Elektrody powrotne kompatybilne z generatorem Valleylab Zadanie 3 – Elektrody neutralne kompatybilne z diatermią ERBE Zadanie 4 – Miski nerkowate jednorazowego użytku Zadanie 5 – Światłowód optyczny kompatybilny z laserem holowym LitHo Zadanie 6 – Materiały jednorazowego użytku dla Centrum Rehabilitacji Zadanie 7 – Punche biopsyjne jednorazowego użytku Zadanie 8 – Osłonki na sondy przezprzełykowe Zadanie 9 – Dreny do cewnikowania klatki piersiowej Zadanie 10 – Igła do biopsji piersi Zadanie 11 – Filtry kompatybilne z kontenerem do sterylizacji Prime Line Zadanie 12 – Akcesoria do zabiegów endoskopowych Zadanie 13 – Nożyczki chirurgiczne wielorazowe kompatybilne z endoskopami </w:t>
      </w:r>
      <w:r w:rsidRPr="00F93990">
        <w:rPr>
          <w:rFonts w:ascii="Times New Roman" w:eastAsia="Times New Roman" w:hAnsi="Times New Roman" w:cs="Times New Roman"/>
          <w:color w:val="000000"/>
          <w:sz w:val="27"/>
          <w:szCs w:val="27"/>
          <w:lang w:eastAsia="pl-PL"/>
        </w:rPr>
        <w:lastRenderedPageBreak/>
        <w:t>firmy Olympus Zadanie 14 – Introducer 7F lub 8F z rozrywalną końcówką Zadanie 15 – Elektroda do czasowej stymulacji serca 5F z końcem miękkim i zagiętym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II.5) Główny kod CPV: </w:t>
      </w:r>
      <w:r w:rsidRPr="00F93990">
        <w:rPr>
          <w:rFonts w:ascii="Times New Roman" w:eastAsia="Times New Roman" w:hAnsi="Times New Roman" w:cs="Times New Roman"/>
          <w:color w:val="000000"/>
          <w:sz w:val="27"/>
          <w:szCs w:val="27"/>
          <w:lang w:eastAsia="pl-PL"/>
        </w:rPr>
        <w:t>33000000-0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Dodatkowe kody CPV:</w:t>
      </w:r>
      <w:r w:rsidRPr="00F9399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Kod CPV</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33190000-8</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33141323-0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33182000-9</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II.6) Całkowita wartość zamówienia </w:t>
      </w:r>
      <w:r w:rsidRPr="00F93990">
        <w:rPr>
          <w:rFonts w:ascii="Times New Roman" w:eastAsia="Times New Roman" w:hAnsi="Times New Roman" w:cs="Times New Roman"/>
          <w:i/>
          <w:iCs/>
          <w:color w:val="000000"/>
          <w:sz w:val="27"/>
          <w:szCs w:val="27"/>
          <w:lang w:eastAsia="pl-PL"/>
        </w:rPr>
        <w:t>(jeżeli zamawiający podaje informacje o wartości zamówienia)</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miesiącach:   </w:t>
      </w:r>
      <w:r w:rsidRPr="00F93990">
        <w:rPr>
          <w:rFonts w:ascii="Times New Roman" w:eastAsia="Times New Roman" w:hAnsi="Times New Roman" w:cs="Times New Roman"/>
          <w:i/>
          <w:iCs/>
          <w:color w:val="000000"/>
          <w:sz w:val="27"/>
          <w:szCs w:val="27"/>
          <w:lang w:eastAsia="pl-PL"/>
        </w:rPr>
        <w:t> lub </w:t>
      </w:r>
      <w:r w:rsidRPr="00F93990">
        <w:rPr>
          <w:rFonts w:ascii="Times New Roman" w:eastAsia="Times New Roman" w:hAnsi="Times New Roman" w:cs="Times New Roman"/>
          <w:b/>
          <w:bCs/>
          <w:color w:val="000000"/>
          <w:sz w:val="27"/>
          <w:szCs w:val="27"/>
          <w:lang w:eastAsia="pl-PL"/>
        </w:rPr>
        <w:t>dniach:</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i/>
          <w:iCs/>
          <w:color w:val="000000"/>
          <w:sz w:val="27"/>
          <w:szCs w:val="27"/>
          <w:lang w:eastAsia="pl-PL"/>
        </w:rPr>
        <w:t>lub</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data rozpoczęcia: </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i/>
          <w:iCs/>
          <w:color w:val="000000"/>
          <w:sz w:val="27"/>
          <w:szCs w:val="27"/>
          <w:lang w:eastAsia="pl-PL"/>
        </w:rPr>
        <w:t> lub </w:t>
      </w:r>
      <w:r w:rsidRPr="00F93990">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Data zakończenia</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lastRenderedPageBreak/>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II.9) Informacje dodatkowe:</w:t>
      </w:r>
    </w:p>
    <w:p w:rsidR="00F93990" w:rsidRPr="00F93990" w:rsidRDefault="00F93990" w:rsidP="00F93990">
      <w:pPr>
        <w:spacing w:after="0" w:line="450" w:lineRule="atLeast"/>
        <w:rPr>
          <w:rFonts w:ascii="Times New Roman" w:eastAsia="Times New Roman" w:hAnsi="Times New Roman" w:cs="Times New Roman"/>
          <w:b/>
          <w:bCs/>
          <w:color w:val="000000"/>
          <w:sz w:val="36"/>
          <w:szCs w:val="36"/>
          <w:lang w:eastAsia="pl-PL"/>
        </w:rPr>
      </w:pPr>
      <w:r w:rsidRPr="00F9399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III.1) WARUNKI UDZIAŁU W POSTĘPOWANIU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Określenie warunków: Zamawiający nie precyzuje wymagań odnośnie powyższego warunku </w:t>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III.1.2) Sytuacja finansowa lub ekonomiczna </w:t>
      </w:r>
      <w:r w:rsidRPr="00F93990">
        <w:rPr>
          <w:rFonts w:ascii="Times New Roman" w:eastAsia="Times New Roman" w:hAnsi="Times New Roman" w:cs="Times New Roman"/>
          <w:color w:val="000000"/>
          <w:sz w:val="27"/>
          <w:szCs w:val="27"/>
          <w:lang w:eastAsia="pl-PL"/>
        </w:rPr>
        <w:br/>
        <w:t>Określenie warunków: Zamawiający nie precyzuje wymagań odnośnie powyższego warunku </w:t>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III.1.3) Zdolność techniczna lub zawodowa </w:t>
      </w:r>
      <w:r w:rsidRPr="00F93990">
        <w:rPr>
          <w:rFonts w:ascii="Times New Roman" w:eastAsia="Times New Roman" w:hAnsi="Times New Roman" w:cs="Times New Roman"/>
          <w:color w:val="000000"/>
          <w:sz w:val="27"/>
          <w:szCs w:val="27"/>
          <w:lang w:eastAsia="pl-PL"/>
        </w:rPr>
        <w:br/>
        <w:t>Określenie warunków: Zamawiający nie precyzuje wymagań odnośnie powyższego warunku </w:t>
      </w:r>
      <w:r w:rsidRPr="00F9399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93990">
        <w:rPr>
          <w:rFonts w:ascii="Times New Roman" w:eastAsia="Times New Roman" w:hAnsi="Times New Roman" w:cs="Times New Roman"/>
          <w:color w:val="000000"/>
          <w:sz w:val="27"/>
          <w:szCs w:val="27"/>
          <w:lang w:eastAsia="pl-PL"/>
        </w:rPr>
        <w:br/>
        <w:t>Informacje dodatkowe: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III.2) PODSTAWY WYKLUCZENIA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III.2.1) Podstawy wykluczenia określone w art. 24 ust. 1 ustawy Pzp</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F9399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w:t>
      </w:r>
      <w:r w:rsidRPr="00F93990">
        <w:rPr>
          <w:rFonts w:ascii="Times New Roman" w:eastAsia="Times New Roman" w:hAnsi="Times New Roman" w:cs="Times New Roman"/>
          <w:color w:val="000000"/>
          <w:sz w:val="27"/>
          <w:szCs w:val="27"/>
          <w:lang w:eastAsia="pl-PL"/>
        </w:rPr>
        <w:lastRenderedPageBreak/>
        <w:t>ustawy Pzp)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93990">
        <w:rPr>
          <w:rFonts w:ascii="Times New Roman" w:eastAsia="Times New Roman" w:hAnsi="Times New Roman" w:cs="Times New Roman"/>
          <w:color w:val="000000"/>
          <w:sz w:val="27"/>
          <w:szCs w:val="27"/>
          <w:lang w:eastAsia="pl-PL"/>
        </w:rPr>
        <w:br/>
        <w:t>Tak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Oświadczenie o spełnianiu kryteriów selekcji </w:t>
      </w:r>
      <w:r w:rsidRPr="00F93990">
        <w:rPr>
          <w:rFonts w:ascii="Times New Roman" w:eastAsia="Times New Roman" w:hAnsi="Times New Roman" w:cs="Times New Roman"/>
          <w:color w:val="000000"/>
          <w:sz w:val="27"/>
          <w:szCs w:val="27"/>
          <w:lang w:eastAsia="pl-PL"/>
        </w:rPr>
        <w:br/>
        <w:t>Tak</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 xml:space="preserve">odpis z właściwego rejestru lub z centralnej ewidencji i informacji o działalności gospodarczej, jeżeli odrębne przepisy wymagają wpisu do rejestru lub ewidencji, w celu wykazania braku podstaw do wykluczenia w oparciu o art. 24 ust. 5 pkt 1 ustawy Pzp. d) Oświadczenie własne Wykonawcy – w celu wstępnego potwierdzenia, że ww. Wykonawca nie podlega wykluczeniu w okolicznościach o których mowa w art. 24 ust.1 pkt.12-23 i ust. 5 pkt. 1 ustawy Pzp (t.j. Dz. U. z 2018 r., poz. 1986) oraz spełnia warunki udziału w postępowaniu - wypełnione i podpisane odpowiednio przez osobę (osoby) upoważnioną (upoważnione) do reprezentowania Wykonawcy. Stosowne oświadczenie zawarte jest we wzorze, stanowiącym Załącznik nr 3 do SIWZ. W przypadku Wykonawców wspólnie </w:t>
      </w:r>
      <w:r w:rsidRPr="00F93990">
        <w:rPr>
          <w:rFonts w:ascii="Times New Roman" w:eastAsia="Times New Roman" w:hAnsi="Times New Roman" w:cs="Times New Roman"/>
          <w:color w:val="000000"/>
          <w:sz w:val="27"/>
          <w:szCs w:val="27"/>
          <w:lang w:eastAsia="pl-PL"/>
        </w:rPr>
        <w:lastRenderedPageBreak/>
        <w:t>ubiegających się o udzielenie zamówienia oświadczenie składa każdy z Wykonawców wspólnie ubiegających się o zamówienie, w zakresie w którym każdy z Wykonawców wykazuje spełnianie warunków udziału w postępowaniu oraz w celu wykazania braku podstaw wykluczenia.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III.5.1) W ZAKRESIE SPEŁNIANIA WARUNKÓW UDZIAŁU W POSTĘPOWANIU:</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III.5.2) W ZAKRESIE KRYTERIÓW SELEKCJI:</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 xml:space="preserve">W celu potwierdzenia, że oferowany przedmiot zamówienia spełnia wymagania określone przez Zamawiającego, zgodnie z art. 25 ust. 1 pkt. 2) ustawy Pzp, Zamawiający będzie żądał nw. dokumentów: a) aktualnego dokumentu dopuszczenia do obrotu i używania na rynku krajowym dla zaoferowanego przedmiotu zamówienia zgodnie z wymaganiami określonymi w ustawie o wyrobach medycznych z dn. 20.05.2010 r. (t.j. Dz. U. z 2019 r. poz. 175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jeśli dotyczy, b) Katalogi / foldery/ materiały informacyjne oferowanego przedmiotu zamówienia, itp. dla każdego z elementów oferowanego asortymentu, nie zawierające informacji sprzecznych z informacjami </w:t>
      </w:r>
      <w:r w:rsidRPr="00F93990">
        <w:rPr>
          <w:rFonts w:ascii="Times New Roman" w:eastAsia="Times New Roman" w:hAnsi="Times New Roman" w:cs="Times New Roman"/>
          <w:color w:val="000000"/>
          <w:sz w:val="27"/>
          <w:szCs w:val="27"/>
          <w:lang w:eastAsia="pl-PL"/>
        </w:rPr>
        <w:lastRenderedPageBreak/>
        <w:t>podanymi w załącznikach nr 1.1-1.15 do SIWZ – z opisem przedmiotu zamówienia (z wyraźnym zaznaczeniem pozycji której dotyczą).</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III.7) INNE DOKUMENTY NIE WYMIENIONE W pkt III.3) - III.6)</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a) Wypełniony i podpisany Formularz oferty Wykonawcy sporządzony z wykorzystaniem wzoru stanowiącego załącznik nr 2 do SIWZ, b) kosztorysy cenowe, według kosztów dostawy przedmiotu zamówienia - Załączniki nr 1.1-1.15 do SIWZ c)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4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F93990" w:rsidRPr="00F93990" w:rsidRDefault="00F93990" w:rsidP="00F93990">
      <w:pPr>
        <w:spacing w:after="0" w:line="450" w:lineRule="atLeast"/>
        <w:rPr>
          <w:rFonts w:ascii="Times New Roman" w:eastAsia="Times New Roman" w:hAnsi="Times New Roman" w:cs="Times New Roman"/>
          <w:b/>
          <w:bCs/>
          <w:color w:val="000000"/>
          <w:sz w:val="36"/>
          <w:szCs w:val="36"/>
          <w:lang w:eastAsia="pl-PL"/>
        </w:rPr>
      </w:pPr>
      <w:r w:rsidRPr="00F93990">
        <w:rPr>
          <w:rFonts w:ascii="Times New Roman" w:eastAsia="Times New Roman" w:hAnsi="Times New Roman" w:cs="Times New Roman"/>
          <w:b/>
          <w:bCs/>
          <w:color w:val="000000"/>
          <w:sz w:val="36"/>
          <w:szCs w:val="36"/>
          <w:u w:val="single"/>
          <w:lang w:eastAsia="pl-PL"/>
        </w:rPr>
        <w:t>SEKCJA IV: PROCEDURA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IV.1) OPIS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IV.1.1) Tryb udzielenia zamówienia: </w:t>
      </w:r>
      <w:r w:rsidRPr="00F93990">
        <w:rPr>
          <w:rFonts w:ascii="Times New Roman" w:eastAsia="Times New Roman" w:hAnsi="Times New Roman" w:cs="Times New Roman"/>
          <w:color w:val="000000"/>
          <w:sz w:val="27"/>
          <w:szCs w:val="27"/>
          <w:lang w:eastAsia="pl-PL"/>
        </w:rPr>
        <w:t>Przetarg nieograniczony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IV.1.2) Zamawiający żąda wniesienia wadium:</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t>Informacja na temat wadium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IV.1.3) Przewiduje się udzielenie zaliczek na poczet wykonania zamówienia: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t>Należy podać informacje na temat udzielania zaliczek: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lastRenderedPageBreak/>
        <w:t>Nie </w:t>
      </w:r>
      <w:r w:rsidRPr="00F9399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93990">
        <w:rPr>
          <w:rFonts w:ascii="Times New Roman" w:eastAsia="Times New Roman" w:hAnsi="Times New Roman" w:cs="Times New Roman"/>
          <w:color w:val="000000"/>
          <w:sz w:val="27"/>
          <w:szCs w:val="27"/>
          <w:lang w:eastAsia="pl-PL"/>
        </w:rPr>
        <w:br/>
        <w:t>Nie </w:t>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IV.1.5.) Wymaga się złożenia oferty wariantowej:</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t>Dopuszcza się złożenie oferty wariantowej </w:t>
      </w:r>
      <w:r w:rsidRPr="00F93990">
        <w:rPr>
          <w:rFonts w:ascii="Times New Roman" w:eastAsia="Times New Roman" w:hAnsi="Times New Roman" w:cs="Times New Roman"/>
          <w:color w:val="000000"/>
          <w:sz w:val="27"/>
          <w:szCs w:val="27"/>
          <w:lang w:eastAsia="pl-PL"/>
        </w:rPr>
        <w:br/>
        <w:t>Nie </w:t>
      </w:r>
      <w:r w:rsidRPr="00F9399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93990">
        <w:rPr>
          <w:rFonts w:ascii="Times New Roman" w:eastAsia="Times New Roman" w:hAnsi="Times New Roman" w:cs="Times New Roman"/>
          <w:color w:val="000000"/>
          <w:sz w:val="27"/>
          <w:szCs w:val="27"/>
          <w:lang w:eastAsia="pl-PL"/>
        </w:rPr>
        <w:br/>
        <w:t>Nie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Liczba wykonawców   </w:t>
      </w:r>
      <w:r w:rsidRPr="00F93990">
        <w:rPr>
          <w:rFonts w:ascii="Times New Roman" w:eastAsia="Times New Roman" w:hAnsi="Times New Roman" w:cs="Times New Roman"/>
          <w:color w:val="000000"/>
          <w:sz w:val="27"/>
          <w:szCs w:val="27"/>
          <w:lang w:eastAsia="pl-PL"/>
        </w:rPr>
        <w:br/>
        <w:t>Przewidywana minimalna liczba wykonawców </w:t>
      </w:r>
      <w:r w:rsidRPr="00F93990">
        <w:rPr>
          <w:rFonts w:ascii="Times New Roman" w:eastAsia="Times New Roman" w:hAnsi="Times New Roman" w:cs="Times New Roman"/>
          <w:color w:val="000000"/>
          <w:sz w:val="27"/>
          <w:szCs w:val="27"/>
          <w:lang w:eastAsia="pl-PL"/>
        </w:rPr>
        <w:br/>
        <w:t>Maksymalna liczba wykonawców   </w:t>
      </w:r>
      <w:r w:rsidRPr="00F93990">
        <w:rPr>
          <w:rFonts w:ascii="Times New Roman" w:eastAsia="Times New Roman" w:hAnsi="Times New Roman" w:cs="Times New Roman"/>
          <w:color w:val="000000"/>
          <w:sz w:val="27"/>
          <w:szCs w:val="27"/>
          <w:lang w:eastAsia="pl-PL"/>
        </w:rPr>
        <w:br/>
        <w:t>Kryteria selekcji wykonawców: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IV.1.7) Informacje na temat umowy ramowej lub dynamicznego systemu zakupów:</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Umowa ramowa będzie zawarta: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Czy przewiduje się ograniczenie liczby uczestników umowy ramowej: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t>Przewidziana maksymalna liczba uczestników umowy ramowej: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Zamówienie obejmuje ustanowienie dynamicznego systemu zakupów: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IV.1.8) Aukcja elektroniczna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Przewidziane jest przeprowadzenie aukcji elektronicznej </w:t>
      </w:r>
      <w:r w:rsidRPr="00F93990">
        <w:rPr>
          <w:rFonts w:ascii="Times New Roman" w:eastAsia="Times New Roman" w:hAnsi="Times New Roman" w:cs="Times New Roman"/>
          <w:i/>
          <w:iCs/>
          <w:color w:val="000000"/>
          <w:sz w:val="27"/>
          <w:szCs w:val="27"/>
          <w:lang w:eastAsia="pl-PL"/>
        </w:rPr>
        <w:t>(przetarg nieograniczony, przetarg ograniczony, negocjacje z ogłoszeniem) </w:t>
      </w:r>
      <w:r w:rsidRPr="00F93990">
        <w:rPr>
          <w:rFonts w:ascii="Times New Roman" w:eastAsia="Times New Roman" w:hAnsi="Times New Roman" w:cs="Times New Roman"/>
          <w:color w:val="000000"/>
          <w:sz w:val="27"/>
          <w:szCs w:val="27"/>
          <w:lang w:eastAsia="pl-PL"/>
        </w:rPr>
        <w:t>Nie </w:t>
      </w:r>
      <w:r w:rsidRPr="00F93990">
        <w:rPr>
          <w:rFonts w:ascii="Times New Roman" w:eastAsia="Times New Roman" w:hAnsi="Times New Roman" w:cs="Times New Roman"/>
          <w:color w:val="000000"/>
          <w:sz w:val="27"/>
          <w:szCs w:val="27"/>
          <w:lang w:eastAsia="pl-PL"/>
        </w:rPr>
        <w:br/>
        <w:t>Należy podać adres strony internetowej, na której aukcja będzie prowadzona: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Nie </w:t>
      </w:r>
      <w:r w:rsidRPr="00F9399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t>Informacje dotyczące przebiegu aukcji elektronicznej: </w:t>
      </w:r>
      <w:r w:rsidRPr="00F9399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9399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9399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93990">
        <w:rPr>
          <w:rFonts w:ascii="Times New Roman" w:eastAsia="Times New Roman" w:hAnsi="Times New Roman" w:cs="Times New Roman"/>
          <w:color w:val="000000"/>
          <w:sz w:val="27"/>
          <w:szCs w:val="27"/>
          <w:lang w:eastAsia="pl-PL"/>
        </w:rPr>
        <w:br/>
        <w:t>Informacje o liczbie etapów aukcji elektronicznej i czasie ich trwania: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t>Czas trwania: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93990">
        <w:rPr>
          <w:rFonts w:ascii="Times New Roman" w:eastAsia="Times New Roman" w:hAnsi="Times New Roman" w:cs="Times New Roman"/>
          <w:color w:val="000000"/>
          <w:sz w:val="27"/>
          <w:szCs w:val="27"/>
          <w:lang w:eastAsia="pl-PL"/>
        </w:rPr>
        <w:br/>
        <w:t>Warunki zamknięcia aukcji elektronicznej: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IV.2) KRYTERIA OCENY OFERT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IV.2.1) Kryteria oceny ofert: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IV.2.2) Kryteria</w:t>
      </w:r>
      <w:r w:rsidRPr="00F9399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IV.2.3) Zastosowanie procedury, o której mowa w art. 24aa ust. 1 ustawy Pzp </w:t>
      </w:r>
      <w:r w:rsidRPr="00F93990">
        <w:rPr>
          <w:rFonts w:ascii="Times New Roman" w:eastAsia="Times New Roman" w:hAnsi="Times New Roman" w:cs="Times New Roman"/>
          <w:color w:val="000000"/>
          <w:sz w:val="27"/>
          <w:szCs w:val="27"/>
          <w:lang w:eastAsia="pl-PL"/>
        </w:rPr>
        <w:t>(przetarg nieograniczony) </w:t>
      </w:r>
      <w:r w:rsidRPr="00F93990">
        <w:rPr>
          <w:rFonts w:ascii="Times New Roman" w:eastAsia="Times New Roman" w:hAnsi="Times New Roman" w:cs="Times New Roman"/>
          <w:color w:val="000000"/>
          <w:sz w:val="27"/>
          <w:szCs w:val="27"/>
          <w:lang w:eastAsia="pl-PL"/>
        </w:rPr>
        <w:br/>
        <w:t>Tak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IV.3) Negocjacje z ogłoszeniem, dialog konkurencyjny, partnerstwo innowacyjne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IV.3.1) Informacje na temat negocjacji z ogłoszeniem</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Minimalne wymagania, które muszą spełniać wszystkie oferty: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 </w:t>
      </w:r>
      <w:r w:rsidRPr="00F93990">
        <w:rPr>
          <w:rFonts w:ascii="Times New Roman" w:eastAsia="Times New Roman" w:hAnsi="Times New Roman" w:cs="Times New Roman"/>
          <w:color w:val="000000"/>
          <w:sz w:val="27"/>
          <w:szCs w:val="27"/>
          <w:lang w:eastAsia="pl-PL"/>
        </w:rPr>
        <w:br/>
        <w:t>Przewidziany jest podział negocjacji na etapy w celu ograniczenia liczby ofert: </w:t>
      </w:r>
      <w:r w:rsidRPr="00F93990">
        <w:rPr>
          <w:rFonts w:ascii="Times New Roman" w:eastAsia="Times New Roman" w:hAnsi="Times New Roman" w:cs="Times New Roman"/>
          <w:color w:val="000000"/>
          <w:sz w:val="27"/>
          <w:szCs w:val="27"/>
          <w:lang w:eastAsia="pl-PL"/>
        </w:rPr>
        <w:br/>
        <w:t>Należy podać informacje na temat etapów negocjacji (w tym liczbę etapów):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IV.3.2) Informacje na temat dialogu konkurencyjnego</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Wstępny harmonogram postępowania: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Podział dialogu na etapy w celu ograniczenia liczby rozwiązań: </w:t>
      </w:r>
      <w:r w:rsidRPr="00F93990">
        <w:rPr>
          <w:rFonts w:ascii="Times New Roman" w:eastAsia="Times New Roman" w:hAnsi="Times New Roman" w:cs="Times New Roman"/>
          <w:color w:val="000000"/>
          <w:sz w:val="27"/>
          <w:szCs w:val="27"/>
          <w:lang w:eastAsia="pl-PL"/>
        </w:rPr>
        <w:br/>
        <w:t>Należy podać informacje na temat etapów dialogu: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IV.3.3) Informacje na temat partnerstwa innowacyjnego</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F93990">
        <w:rPr>
          <w:rFonts w:ascii="Times New Roman" w:eastAsia="Times New Roman" w:hAnsi="Times New Roman" w:cs="Times New Roman"/>
          <w:color w:val="000000"/>
          <w:sz w:val="27"/>
          <w:szCs w:val="27"/>
          <w:lang w:eastAsia="pl-PL"/>
        </w:rPr>
        <w:lastRenderedPageBreak/>
        <w:t>specyfikacji istotnych warunków zamówienia: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Informacje dodatkowe: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IV.4) Licytacja elektroniczna </w:t>
      </w:r>
      <w:r w:rsidRPr="00F93990">
        <w:rPr>
          <w:rFonts w:ascii="Times New Roman" w:eastAsia="Times New Roman" w:hAnsi="Times New Roman" w:cs="Times New Roman"/>
          <w:color w:val="000000"/>
          <w:sz w:val="27"/>
          <w:szCs w:val="27"/>
          <w:lang w:eastAsia="pl-PL"/>
        </w:rPr>
        <w:br/>
        <w:t>Adres strony internetowej, na której będzie prowadzona licytacja elektroniczna: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Informacje o liczbie etapów licytacji elektronicznej i czasie ich trwania:</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Czas trwania: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Termin składania wniosków o dopuszczenie do udziału w licytacji elektronicznej: </w:t>
      </w:r>
      <w:r w:rsidRPr="00F93990">
        <w:rPr>
          <w:rFonts w:ascii="Times New Roman" w:eastAsia="Times New Roman" w:hAnsi="Times New Roman" w:cs="Times New Roman"/>
          <w:color w:val="000000"/>
          <w:sz w:val="27"/>
          <w:szCs w:val="27"/>
          <w:lang w:eastAsia="pl-PL"/>
        </w:rPr>
        <w:br/>
        <w:t>Data: godzina: </w:t>
      </w:r>
      <w:r w:rsidRPr="00F93990">
        <w:rPr>
          <w:rFonts w:ascii="Times New Roman" w:eastAsia="Times New Roman" w:hAnsi="Times New Roman" w:cs="Times New Roman"/>
          <w:color w:val="000000"/>
          <w:sz w:val="27"/>
          <w:szCs w:val="27"/>
          <w:lang w:eastAsia="pl-PL"/>
        </w:rPr>
        <w:br/>
        <w:t>Termin otwarcia licytacji elektronicznej: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t>Termin i warunki zamknięcia licytacji elektronicznej: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t>Wymagania dotyczące zabezpieczenia należytego wykonania umowy: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t>Informacje dodatkowe: </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IV.5) ZMIANA UMOWY</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F93990">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F93990">
        <w:rPr>
          <w:rFonts w:ascii="Times New Roman" w:eastAsia="Times New Roman" w:hAnsi="Times New Roman" w:cs="Times New Roman"/>
          <w:color w:val="000000"/>
          <w:sz w:val="27"/>
          <w:szCs w:val="27"/>
          <w:lang w:eastAsia="pl-PL"/>
        </w:rPr>
        <w:t> Tak </w:t>
      </w:r>
      <w:r w:rsidRPr="00F93990">
        <w:rPr>
          <w:rFonts w:ascii="Times New Roman" w:eastAsia="Times New Roman" w:hAnsi="Times New Roman" w:cs="Times New Roman"/>
          <w:color w:val="000000"/>
          <w:sz w:val="27"/>
          <w:szCs w:val="27"/>
          <w:lang w:eastAsia="pl-PL"/>
        </w:rPr>
        <w:br/>
        <w:t>Należy wskazać zakres, charakter zmian oraz warunki wprowadzenia zmian: </w:t>
      </w:r>
      <w:r w:rsidRPr="00F93990">
        <w:rPr>
          <w:rFonts w:ascii="Times New Roman" w:eastAsia="Times New Roman" w:hAnsi="Times New Roman" w:cs="Times New Roman"/>
          <w:color w:val="000000"/>
          <w:sz w:val="27"/>
          <w:szCs w:val="27"/>
          <w:lang w:eastAsia="pl-PL"/>
        </w:rPr>
        <w:br/>
        <w:t xml:space="preserve">Zgodnie z art. 144 Pzp oraz przewiduje możliwość zmiany umowy w zakresie Załącznika nr 5 i 6 do SIWZ: Załącznik nr 5 do SIWZ - wzór umowy dla zadania 1-13: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zamówienia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zmiany wysokości minimalnego wynagrodzenia za pracę ustalonego w oparciu o art. 2 ust. 3-5 ustawy z dnia 10 października 2002 r. o minimalnym wynagrodzeniu za pracę, c) zmiany zasad podlegania ubezpieczeniom społecznym lub ubezpieczeniu zdrowotnemu lub wysokości stawki składki na ubezpieczenia społeczne lub zdrowotne, jeżeli zmiany te będą miały wpływ na koszty wykonania zamówienia przez Wykonawcę, każda ze Stron w terminie 30 dni od wejścia w życie ww. zmian ma prawo pisemnie zwrócić się do drugiej strony o podjęcie negocjacji w celu odpowiedniej zmiany cen netto i brutto określonych niniejszą umową o kwotę proporcjonalną do zmian </w:t>
      </w:r>
      <w:r w:rsidRPr="00F93990">
        <w:rPr>
          <w:rFonts w:ascii="Times New Roman" w:eastAsia="Times New Roman" w:hAnsi="Times New Roman" w:cs="Times New Roman"/>
          <w:color w:val="000000"/>
          <w:sz w:val="27"/>
          <w:szCs w:val="27"/>
          <w:lang w:eastAsia="pl-PL"/>
        </w:rPr>
        <w:lastRenderedPageBreak/>
        <w:t xml:space="preserve">określonych w lit b) lub c), jeśli zmiany te mają wpływ na koszty realizacji zamówienia. Każda ze Stron wnioskujących ma obowiązek pisemnie udokumentować ww. wpływ zmian na cenę realizacji umowy, d) obniżenia ceny przedmiotu umowy przez Wykonawcę, która może nastąpić w każdym czasie. Załącznik nr 6 do SIWZ - wzór umowy dla zadania 14-15: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ilości sztuk w opakowaniu – przeliczenie ilości sztuk na odpowiednią ilość opakowań za zgodą Zamawiającego. d) pojawienia się w asortymencie Wykonawcy tańszych zamienników będących odpowiednikami wyrobów nabywanych w ramach niniejszej umowy, e)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zmiany wysokości minimalnego wynagrodzenia za pracę ustalonego w oparciu o art. 2 ust. 3-5 ustawy z dnia 10 października 2002 r. o minimalnym wynagrodzeniu za pracę, c) zmiany zasad podlegania ubezpieczeniom społecznym lub ubezpieczeniu zdrowotnemu lub wysokości stawki składki na ubezpieczenia społeczne lub zdrowotne oraz w przypadku zmiany zasad gromadzenia i wysokości wpłat do pracowniczych planów kapitałowych, o których mowa w odpowiedniej ustawie jeżeli zmiany te będą miały wpływ na koszty wykonania zamówienia przez Wykonawcę, każda ze Stron w terminie 30 dni od wejścia w życie ww. zmian ma prawo pisemnie zwrócić się do drugiej strony o podjęcie negocjacji w celu </w:t>
      </w:r>
      <w:r w:rsidRPr="00F93990">
        <w:rPr>
          <w:rFonts w:ascii="Times New Roman" w:eastAsia="Times New Roman" w:hAnsi="Times New Roman" w:cs="Times New Roman"/>
          <w:color w:val="000000"/>
          <w:sz w:val="27"/>
          <w:szCs w:val="27"/>
          <w:lang w:eastAsia="pl-PL"/>
        </w:rPr>
        <w:lastRenderedPageBreak/>
        <w:t>odpowiedniej zmiany cen netto i brutto określonych niniejszą umową o kwotę proporcjonalną do zmian określonych w lit b) lub c), jeśli zmiany te mają wpływ na koszty realizacji zamówienia. Każda ze Stron wnioskujących ma obowiązek pisemnie udokumentować ww. wpływ zmian na cenę realizacji umowy, d) obniżenia ceny wyrobów będących przedmiotem niniejszej umowy na skutek ustalania okresowo przez producentów cen promocyjnych wyrobów.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IV.6) INFORMACJE ADMINISTRACYJNE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IV.6.1) Sposób udostępniania informacji o charakterze poufnym </w:t>
      </w:r>
      <w:r w:rsidRPr="00F93990">
        <w:rPr>
          <w:rFonts w:ascii="Times New Roman" w:eastAsia="Times New Roman" w:hAnsi="Times New Roman" w:cs="Times New Roman"/>
          <w:i/>
          <w:iCs/>
          <w:color w:val="000000"/>
          <w:sz w:val="27"/>
          <w:szCs w:val="27"/>
          <w:lang w:eastAsia="pl-PL"/>
        </w:rPr>
        <w:t>(jeżeli dotyczy):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Środki służące ochronie informacji o charakterze poufnym</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F93990">
        <w:rPr>
          <w:rFonts w:ascii="Times New Roman" w:eastAsia="Times New Roman" w:hAnsi="Times New Roman" w:cs="Times New Roman"/>
          <w:color w:val="000000"/>
          <w:sz w:val="27"/>
          <w:szCs w:val="27"/>
          <w:lang w:eastAsia="pl-PL"/>
        </w:rPr>
        <w:br/>
        <w:t>Data: 2019-06-21, godzina: 09:30, </w:t>
      </w:r>
      <w:r w:rsidRPr="00F9399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93990">
        <w:rPr>
          <w:rFonts w:ascii="Times New Roman" w:eastAsia="Times New Roman" w:hAnsi="Times New Roman" w:cs="Times New Roman"/>
          <w:color w:val="000000"/>
          <w:sz w:val="27"/>
          <w:szCs w:val="27"/>
          <w:lang w:eastAsia="pl-PL"/>
        </w:rPr>
        <w:br/>
        <w:t>Nie </w:t>
      </w:r>
      <w:r w:rsidRPr="00F93990">
        <w:rPr>
          <w:rFonts w:ascii="Times New Roman" w:eastAsia="Times New Roman" w:hAnsi="Times New Roman" w:cs="Times New Roman"/>
          <w:color w:val="000000"/>
          <w:sz w:val="27"/>
          <w:szCs w:val="27"/>
          <w:lang w:eastAsia="pl-PL"/>
        </w:rPr>
        <w:br/>
        <w:t>Wskazać powody: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93990">
        <w:rPr>
          <w:rFonts w:ascii="Times New Roman" w:eastAsia="Times New Roman" w:hAnsi="Times New Roman" w:cs="Times New Roman"/>
          <w:color w:val="000000"/>
          <w:sz w:val="27"/>
          <w:szCs w:val="27"/>
          <w:lang w:eastAsia="pl-PL"/>
        </w:rPr>
        <w:br/>
        <w:t>&gt; polski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IV.6.3) Termin związania ofertą: </w:t>
      </w:r>
      <w:r w:rsidRPr="00F93990">
        <w:rPr>
          <w:rFonts w:ascii="Times New Roman" w:eastAsia="Times New Roman" w:hAnsi="Times New Roman" w:cs="Times New Roman"/>
          <w:color w:val="000000"/>
          <w:sz w:val="27"/>
          <w:szCs w:val="27"/>
          <w:lang w:eastAsia="pl-PL"/>
        </w:rPr>
        <w:t>do: okres w dniach: 30 (od ostatecznego terminu składania ofert)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w:t>
      </w:r>
      <w:r w:rsidRPr="00F93990">
        <w:rPr>
          <w:rFonts w:ascii="Times New Roman" w:eastAsia="Times New Roman" w:hAnsi="Times New Roman" w:cs="Times New Roman"/>
          <w:b/>
          <w:bCs/>
          <w:color w:val="000000"/>
          <w:sz w:val="27"/>
          <w:szCs w:val="27"/>
          <w:lang w:eastAsia="pl-PL"/>
        </w:rPr>
        <w:lastRenderedPageBreak/>
        <w:t>miały być przeznaczone na sfinansowanie całości lub części zamówienia:</w:t>
      </w:r>
      <w:r w:rsidRPr="00F93990">
        <w:rPr>
          <w:rFonts w:ascii="Times New Roman" w:eastAsia="Times New Roman" w:hAnsi="Times New Roman" w:cs="Times New Roman"/>
          <w:color w:val="000000"/>
          <w:sz w:val="27"/>
          <w:szCs w:val="27"/>
          <w:lang w:eastAsia="pl-PL"/>
        </w:rPr>
        <w:t> Nie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93990">
        <w:rPr>
          <w:rFonts w:ascii="Times New Roman" w:eastAsia="Times New Roman" w:hAnsi="Times New Roman" w:cs="Times New Roman"/>
          <w:color w:val="000000"/>
          <w:sz w:val="27"/>
          <w:szCs w:val="27"/>
          <w:lang w:eastAsia="pl-PL"/>
        </w:rPr>
        <w:t> Nie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IV.6.6) Informacje dodatkowe:</w:t>
      </w:r>
      <w:r w:rsidRPr="00F93990">
        <w:rPr>
          <w:rFonts w:ascii="Times New Roman" w:eastAsia="Times New Roman" w:hAnsi="Times New Roman" w:cs="Times New Roman"/>
          <w:color w:val="000000"/>
          <w:sz w:val="27"/>
          <w:szCs w:val="27"/>
          <w:lang w:eastAsia="pl-PL"/>
        </w:rPr>
        <w:t> </w:t>
      </w:r>
      <w:r w:rsidRPr="00F93990">
        <w:rPr>
          <w:rFonts w:ascii="Times New Roman" w:eastAsia="Times New Roman" w:hAnsi="Times New Roman" w:cs="Times New Roman"/>
          <w:color w:val="000000"/>
          <w:sz w:val="27"/>
          <w:szCs w:val="27"/>
          <w:lang w:eastAsia="pl-PL"/>
        </w:rPr>
        <w:br/>
      </w:r>
    </w:p>
    <w:p w:rsidR="00F93990" w:rsidRPr="00F93990" w:rsidRDefault="00F93990" w:rsidP="00F93990">
      <w:pPr>
        <w:spacing w:after="0" w:line="450" w:lineRule="atLeast"/>
        <w:jc w:val="center"/>
        <w:rPr>
          <w:rFonts w:ascii="Times New Roman" w:eastAsia="Times New Roman" w:hAnsi="Times New Roman" w:cs="Times New Roman"/>
          <w:b/>
          <w:bCs/>
          <w:color w:val="000000"/>
          <w:sz w:val="36"/>
          <w:szCs w:val="36"/>
          <w:lang w:eastAsia="pl-PL"/>
        </w:rPr>
      </w:pPr>
      <w:r w:rsidRPr="00F93990">
        <w:rPr>
          <w:rFonts w:ascii="Times New Roman" w:eastAsia="Times New Roman" w:hAnsi="Times New Roman" w:cs="Times New Roman"/>
          <w:b/>
          <w:bCs/>
          <w:color w:val="000000"/>
          <w:sz w:val="36"/>
          <w:szCs w:val="36"/>
          <w:u w:val="single"/>
          <w:lang w:eastAsia="pl-PL"/>
        </w:rPr>
        <w:t>ZAŁĄCZNIK I - INFORMACJE DOTYCZĄCE OFERT CZĘŚCIOWYCH</w:t>
      </w: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p>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2768"/>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1</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1 – Elektrody EKG</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Elektrody EKG</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33190000-8,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lastRenderedPageBreak/>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980"/>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2 – Elektrody powrotne kompatybilne z generatorem Valleylab</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Elektrody powrotne kompatybilne z generatorem Valleylab</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33190000-8,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353"/>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3</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3 – Elektrody neutralne kompatybilne z diatermią ERBE</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lastRenderedPageBreak/>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Elektrody neutralne kompatybilne z diatermią ERBE</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33190000-8,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127"/>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4</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4 – Miski nerkowate jednorazowego użytku</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Miski nerkowate jednorazowego użytku</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lastRenderedPageBreak/>
        <w:t>2) Wspólny Słownik Zamówień(CPV): </w:t>
      </w:r>
      <w:r w:rsidRPr="00F93990">
        <w:rPr>
          <w:rFonts w:ascii="Times New Roman" w:eastAsia="Times New Roman" w:hAnsi="Times New Roman" w:cs="Times New Roman"/>
          <w:color w:val="000000"/>
          <w:sz w:val="27"/>
          <w:szCs w:val="27"/>
          <w:lang w:eastAsia="pl-PL"/>
        </w:rPr>
        <w:t>33190000-8,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29"/>
        <w:gridCol w:w="180"/>
        <w:gridCol w:w="834"/>
        <w:gridCol w:w="7119"/>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5</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5 – Światłowód optyczny kompatybilny z laserem holowym LitHo</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Światłowód optyczny kompatybilny z laserem holowym LitHo</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33000000-0,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980"/>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6 – Materiały jednorazowego użytku dla Centrum Rehabilitacji</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Materiały jednorazowego użytku dla Centrum Rehabilitacji</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33000000-0,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207"/>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7</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7 – Punche biopsyjne jednorazowego użytku</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Punche biopsyjne jednorazowego użytku</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33000000-0,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lastRenderedPageBreak/>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647"/>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8</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8 – Osłonki na sondy przezprzełykowe</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Osłonki na sondy przezprzełykowe</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33000000-0,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280"/>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9</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9 – Dreny do cewnikowania klatki piersiowej</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lastRenderedPageBreak/>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Dreny do cewnikowania klatki piersiowej</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33000000-0,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368"/>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10</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10 – Igła do biopsji piersi</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Igła do biopsji piersi</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33141323-0,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28"/>
        <w:gridCol w:w="300"/>
        <w:gridCol w:w="834"/>
        <w:gridCol w:w="7000"/>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11</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11 – Filtry kompatybilne z kontenerem do sterylizacji Prime Line</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Filtry kompatybilne z kontenerem do sterylizacji Prime Line</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33190000-8,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24</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261"/>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12</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12 – Akcesoria do zabiegów endoskopowych</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Akcesoria do zabiegów endoskopowych</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33000000-0,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12</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lastRenderedPageBreak/>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37"/>
        <w:gridCol w:w="300"/>
        <w:gridCol w:w="834"/>
        <w:gridCol w:w="7091"/>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13</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13 – Nożyczki chirurgiczne wielorazowe kompatybilne z endoskopami firmy Olympus</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Nożyczki chirurgiczne wielorazowe kompatybilne z endoskopami firmy Olympus</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33190000-8,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12</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lastRenderedPageBreak/>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734"/>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14</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14 – Introducer 7F lub 8F z rozrywalną końcówką</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Introducer 7F lub 8F z rozrywalną końcówką</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33182000-9,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36</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70"/>
        <w:gridCol w:w="300"/>
        <w:gridCol w:w="834"/>
        <w:gridCol w:w="7058"/>
      </w:tblGrid>
      <w:tr w:rsidR="00F93990" w:rsidRPr="00F93990" w:rsidTr="00F93990">
        <w:trPr>
          <w:tblCellSpacing w:w="15" w:type="dxa"/>
        </w:trPr>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Część nr:</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15</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b/>
                <w:bCs/>
                <w:sz w:val="24"/>
                <w:szCs w:val="24"/>
                <w:lang w:eastAsia="pl-PL"/>
              </w:rPr>
              <w:t>Nazwa:</w:t>
            </w:r>
          </w:p>
        </w:tc>
        <w:tc>
          <w:tcPr>
            <w:tcW w:w="0" w:type="auto"/>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Zadanie 15 – Elektroda do czasowej stymulacji serca 5F z końcem miękkim i zagiętym</w:t>
            </w:r>
          </w:p>
        </w:tc>
      </w:tr>
    </w:tbl>
    <w:p w:rsidR="00F93990" w:rsidRPr="00F93990" w:rsidRDefault="00F93990" w:rsidP="00F93990">
      <w:pPr>
        <w:spacing w:after="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b/>
          <w:bCs/>
          <w:color w:val="000000"/>
          <w:sz w:val="27"/>
          <w:szCs w:val="27"/>
          <w:lang w:eastAsia="pl-PL"/>
        </w:rPr>
        <w:lastRenderedPageBreak/>
        <w:t>1) Krótki opis przedmiotu zamówienia </w:t>
      </w:r>
      <w:r w:rsidRPr="00F939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9399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93990">
        <w:rPr>
          <w:rFonts w:ascii="Times New Roman" w:eastAsia="Times New Roman" w:hAnsi="Times New Roman" w:cs="Times New Roman"/>
          <w:color w:val="000000"/>
          <w:sz w:val="27"/>
          <w:szCs w:val="27"/>
          <w:lang w:eastAsia="pl-PL"/>
        </w:rPr>
        <w:t>Elektroda do czasowej stymulacji serca 5F z końcem miękkim i zagiętym</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2) Wspólny Słownik Zamówień(CPV): </w:t>
      </w:r>
      <w:r w:rsidRPr="00F93990">
        <w:rPr>
          <w:rFonts w:ascii="Times New Roman" w:eastAsia="Times New Roman" w:hAnsi="Times New Roman" w:cs="Times New Roman"/>
          <w:color w:val="000000"/>
          <w:sz w:val="27"/>
          <w:szCs w:val="27"/>
          <w:lang w:eastAsia="pl-PL"/>
        </w:rPr>
        <w:t>33182000-9,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93990">
        <w:rPr>
          <w:rFonts w:ascii="Times New Roman" w:eastAsia="Times New Roman" w:hAnsi="Times New Roman" w:cs="Times New Roman"/>
          <w:color w:val="000000"/>
          <w:sz w:val="27"/>
          <w:szCs w:val="27"/>
          <w:lang w:eastAsia="pl-PL"/>
        </w:rPr>
        <w:br/>
        <w:t>Wartość bez VAT: </w:t>
      </w:r>
      <w:r w:rsidRPr="00F93990">
        <w:rPr>
          <w:rFonts w:ascii="Times New Roman" w:eastAsia="Times New Roman" w:hAnsi="Times New Roman" w:cs="Times New Roman"/>
          <w:color w:val="000000"/>
          <w:sz w:val="27"/>
          <w:szCs w:val="27"/>
          <w:lang w:eastAsia="pl-PL"/>
        </w:rPr>
        <w:br/>
        <w:t>Waluta: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4) Czas trwania lub termin wykonania: </w:t>
      </w:r>
      <w:r w:rsidRPr="00F93990">
        <w:rPr>
          <w:rFonts w:ascii="Times New Roman" w:eastAsia="Times New Roman" w:hAnsi="Times New Roman" w:cs="Times New Roman"/>
          <w:color w:val="000000"/>
          <w:sz w:val="27"/>
          <w:szCs w:val="27"/>
          <w:lang w:eastAsia="pl-PL"/>
        </w:rPr>
        <w:br/>
        <w:t>okres w miesiącach: 36</w:t>
      </w:r>
      <w:r w:rsidRPr="00F93990">
        <w:rPr>
          <w:rFonts w:ascii="Times New Roman" w:eastAsia="Times New Roman" w:hAnsi="Times New Roman" w:cs="Times New Roman"/>
          <w:color w:val="000000"/>
          <w:sz w:val="27"/>
          <w:szCs w:val="27"/>
          <w:lang w:eastAsia="pl-PL"/>
        </w:rPr>
        <w:br/>
        <w:t>okres w dniach: </w:t>
      </w:r>
      <w:r w:rsidRPr="00F93990">
        <w:rPr>
          <w:rFonts w:ascii="Times New Roman" w:eastAsia="Times New Roman" w:hAnsi="Times New Roman" w:cs="Times New Roman"/>
          <w:color w:val="000000"/>
          <w:sz w:val="27"/>
          <w:szCs w:val="27"/>
          <w:lang w:eastAsia="pl-PL"/>
        </w:rPr>
        <w:br/>
        <w:t>data rozpoczęcia: </w:t>
      </w:r>
      <w:r w:rsidRPr="00F93990">
        <w:rPr>
          <w:rFonts w:ascii="Times New Roman" w:eastAsia="Times New Roman" w:hAnsi="Times New Roman" w:cs="Times New Roman"/>
          <w:color w:val="000000"/>
          <w:sz w:val="27"/>
          <w:szCs w:val="27"/>
          <w:lang w:eastAsia="pl-PL"/>
        </w:rPr>
        <w:br/>
        <w:t>data zakończenia: </w:t>
      </w: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Znaczenie</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60,00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r w:rsidR="00F93990" w:rsidRPr="00F93990" w:rsidTr="00F93990">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3990" w:rsidRPr="00F93990" w:rsidRDefault="00F93990" w:rsidP="00F93990">
            <w:pPr>
              <w:spacing w:after="0" w:line="240" w:lineRule="auto"/>
              <w:rPr>
                <w:rFonts w:ascii="Times New Roman" w:eastAsia="Times New Roman" w:hAnsi="Times New Roman" w:cs="Times New Roman"/>
                <w:sz w:val="24"/>
                <w:szCs w:val="24"/>
                <w:lang w:eastAsia="pl-PL"/>
              </w:rPr>
            </w:pPr>
            <w:r w:rsidRPr="00F93990">
              <w:rPr>
                <w:rFonts w:ascii="Times New Roman" w:eastAsia="Times New Roman" w:hAnsi="Times New Roman" w:cs="Times New Roman"/>
                <w:sz w:val="24"/>
                <w:szCs w:val="24"/>
                <w:lang w:eastAsia="pl-PL"/>
              </w:rPr>
              <w:t>20,00</w:t>
            </w:r>
          </w:p>
        </w:tc>
      </w:tr>
    </w:tbl>
    <w:p w:rsidR="00F93990" w:rsidRPr="00F93990" w:rsidRDefault="00F93990" w:rsidP="00F93990">
      <w:pPr>
        <w:spacing w:after="270" w:line="450" w:lineRule="atLeast"/>
        <w:rPr>
          <w:rFonts w:ascii="Times New Roman" w:eastAsia="Times New Roman" w:hAnsi="Times New Roman" w:cs="Times New Roman"/>
          <w:color w:val="000000"/>
          <w:sz w:val="27"/>
          <w:szCs w:val="27"/>
          <w:lang w:eastAsia="pl-PL"/>
        </w:rPr>
      </w:pPr>
      <w:r w:rsidRPr="00F93990">
        <w:rPr>
          <w:rFonts w:ascii="Times New Roman" w:eastAsia="Times New Roman" w:hAnsi="Times New Roman" w:cs="Times New Roman"/>
          <w:color w:val="000000"/>
          <w:sz w:val="27"/>
          <w:szCs w:val="27"/>
          <w:lang w:eastAsia="pl-PL"/>
        </w:rPr>
        <w:br/>
      </w:r>
      <w:r w:rsidRPr="00F93990">
        <w:rPr>
          <w:rFonts w:ascii="Times New Roman" w:eastAsia="Times New Roman" w:hAnsi="Times New Roman" w:cs="Times New Roman"/>
          <w:b/>
          <w:bCs/>
          <w:color w:val="000000"/>
          <w:sz w:val="27"/>
          <w:szCs w:val="27"/>
          <w:lang w:eastAsia="pl-PL"/>
        </w:rPr>
        <w:t>6) INFORMACJE DODATKOWE:</w:t>
      </w:r>
      <w:r w:rsidRPr="00F93990">
        <w:rPr>
          <w:rFonts w:ascii="Times New Roman" w:eastAsia="Times New Roman" w:hAnsi="Times New Roman" w:cs="Times New Roman"/>
          <w:color w:val="000000"/>
          <w:sz w:val="27"/>
          <w:szCs w:val="27"/>
          <w:lang w:eastAsia="pl-PL"/>
        </w:rPr>
        <w:br/>
      </w:r>
    </w:p>
    <w:p w:rsidR="00C57844" w:rsidRDefault="00C57844"/>
    <w:sectPr w:rsidR="00C57844" w:rsidSect="00C578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68AB"/>
    <w:rsid w:val="00C57844"/>
    <w:rsid w:val="00E268AB"/>
    <w:rsid w:val="00F939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78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1652528">
      <w:bodyDiv w:val="1"/>
      <w:marLeft w:val="0"/>
      <w:marRight w:val="0"/>
      <w:marTop w:val="0"/>
      <w:marBottom w:val="0"/>
      <w:divBdr>
        <w:top w:val="none" w:sz="0" w:space="0" w:color="auto"/>
        <w:left w:val="none" w:sz="0" w:space="0" w:color="auto"/>
        <w:bottom w:val="none" w:sz="0" w:space="0" w:color="auto"/>
        <w:right w:val="none" w:sz="0" w:space="0" w:color="auto"/>
      </w:divBdr>
      <w:divsChild>
        <w:div w:id="1255481416">
          <w:marLeft w:val="0"/>
          <w:marRight w:val="0"/>
          <w:marTop w:val="0"/>
          <w:marBottom w:val="0"/>
          <w:divBdr>
            <w:top w:val="none" w:sz="0" w:space="0" w:color="auto"/>
            <w:left w:val="none" w:sz="0" w:space="0" w:color="auto"/>
            <w:bottom w:val="none" w:sz="0" w:space="0" w:color="auto"/>
            <w:right w:val="none" w:sz="0" w:space="0" w:color="auto"/>
          </w:divBdr>
          <w:divsChild>
            <w:div w:id="1530559230">
              <w:marLeft w:val="0"/>
              <w:marRight w:val="0"/>
              <w:marTop w:val="0"/>
              <w:marBottom w:val="0"/>
              <w:divBdr>
                <w:top w:val="none" w:sz="0" w:space="0" w:color="auto"/>
                <w:left w:val="none" w:sz="0" w:space="0" w:color="auto"/>
                <w:bottom w:val="none" w:sz="0" w:space="0" w:color="auto"/>
                <w:right w:val="none" w:sz="0" w:space="0" w:color="auto"/>
              </w:divBdr>
            </w:div>
            <w:div w:id="43334557">
              <w:marLeft w:val="0"/>
              <w:marRight w:val="0"/>
              <w:marTop w:val="0"/>
              <w:marBottom w:val="0"/>
              <w:divBdr>
                <w:top w:val="none" w:sz="0" w:space="0" w:color="auto"/>
                <w:left w:val="none" w:sz="0" w:space="0" w:color="auto"/>
                <w:bottom w:val="none" w:sz="0" w:space="0" w:color="auto"/>
                <w:right w:val="none" w:sz="0" w:space="0" w:color="auto"/>
              </w:divBdr>
            </w:div>
            <w:div w:id="1345327124">
              <w:marLeft w:val="0"/>
              <w:marRight w:val="0"/>
              <w:marTop w:val="0"/>
              <w:marBottom w:val="0"/>
              <w:divBdr>
                <w:top w:val="none" w:sz="0" w:space="0" w:color="auto"/>
                <w:left w:val="none" w:sz="0" w:space="0" w:color="auto"/>
                <w:bottom w:val="none" w:sz="0" w:space="0" w:color="auto"/>
                <w:right w:val="none" w:sz="0" w:space="0" w:color="auto"/>
              </w:divBdr>
              <w:divsChild>
                <w:div w:id="106118657">
                  <w:marLeft w:val="0"/>
                  <w:marRight w:val="0"/>
                  <w:marTop w:val="0"/>
                  <w:marBottom w:val="0"/>
                  <w:divBdr>
                    <w:top w:val="none" w:sz="0" w:space="0" w:color="auto"/>
                    <w:left w:val="none" w:sz="0" w:space="0" w:color="auto"/>
                    <w:bottom w:val="none" w:sz="0" w:space="0" w:color="auto"/>
                    <w:right w:val="none" w:sz="0" w:space="0" w:color="auto"/>
                  </w:divBdr>
                </w:div>
              </w:divsChild>
            </w:div>
            <w:div w:id="131488235">
              <w:marLeft w:val="0"/>
              <w:marRight w:val="0"/>
              <w:marTop w:val="0"/>
              <w:marBottom w:val="0"/>
              <w:divBdr>
                <w:top w:val="none" w:sz="0" w:space="0" w:color="auto"/>
                <w:left w:val="none" w:sz="0" w:space="0" w:color="auto"/>
                <w:bottom w:val="none" w:sz="0" w:space="0" w:color="auto"/>
                <w:right w:val="none" w:sz="0" w:space="0" w:color="auto"/>
              </w:divBdr>
              <w:divsChild>
                <w:div w:id="1272932122">
                  <w:marLeft w:val="0"/>
                  <w:marRight w:val="0"/>
                  <w:marTop w:val="0"/>
                  <w:marBottom w:val="0"/>
                  <w:divBdr>
                    <w:top w:val="none" w:sz="0" w:space="0" w:color="auto"/>
                    <w:left w:val="none" w:sz="0" w:space="0" w:color="auto"/>
                    <w:bottom w:val="none" w:sz="0" w:space="0" w:color="auto"/>
                    <w:right w:val="none" w:sz="0" w:space="0" w:color="auto"/>
                  </w:divBdr>
                </w:div>
              </w:divsChild>
            </w:div>
            <w:div w:id="792405882">
              <w:marLeft w:val="0"/>
              <w:marRight w:val="0"/>
              <w:marTop w:val="0"/>
              <w:marBottom w:val="0"/>
              <w:divBdr>
                <w:top w:val="none" w:sz="0" w:space="0" w:color="auto"/>
                <w:left w:val="none" w:sz="0" w:space="0" w:color="auto"/>
                <w:bottom w:val="none" w:sz="0" w:space="0" w:color="auto"/>
                <w:right w:val="none" w:sz="0" w:space="0" w:color="auto"/>
              </w:divBdr>
              <w:divsChild>
                <w:div w:id="649483407">
                  <w:marLeft w:val="0"/>
                  <w:marRight w:val="0"/>
                  <w:marTop w:val="0"/>
                  <w:marBottom w:val="0"/>
                  <w:divBdr>
                    <w:top w:val="none" w:sz="0" w:space="0" w:color="auto"/>
                    <w:left w:val="none" w:sz="0" w:space="0" w:color="auto"/>
                    <w:bottom w:val="none" w:sz="0" w:space="0" w:color="auto"/>
                    <w:right w:val="none" w:sz="0" w:space="0" w:color="auto"/>
                  </w:divBdr>
                </w:div>
                <w:div w:id="97019900">
                  <w:marLeft w:val="0"/>
                  <w:marRight w:val="0"/>
                  <w:marTop w:val="0"/>
                  <w:marBottom w:val="0"/>
                  <w:divBdr>
                    <w:top w:val="none" w:sz="0" w:space="0" w:color="auto"/>
                    <w:left w:val="none" w:sz="0" w:space="0" w:color="auto"/>
                    <w:bottom w:val="none" w:sz="0" w:space="0" w:color="auto"/>
                    <w:right w:val="none" w:sz="0" w:space="0" w:color="auto"/>
                  </w:divBdr>
                </w:div>
                <w:div w:id="1623883060">
                  <w:marLeft w:val="0"/>
                  <w:marRight w:val="0"/>
                  <w:marTop w:val="0"/>
                  <w:marBottom w:val="0"/>
                  <w:divBdr>
                    <w:top w:val="none" w:sz="0" w:space="0" w:color="auto"/>
                    <w:left w:val="none" w:sz="0" w:space="0" w:color="auto"/>
                    <w:bottom w:val="none" w:sz="0" w:space="0" w:color="auto"/>
                    <w:right w:val="none" w:sz="0" w:space="0" w:color="auto"/>
                  </w:divBdr>
                </w:div>
                <w:div w:id="1900051973">
                  <w:marLeft w:val="0"/>
                  <w:marRight w:val="0"/>
                  <w:marTop w:val="0"/>
                  <w:marBottom w:val="0"/>
                  <w:divBdr>
                    <w:top w:val="none" w:sz="0" w:space="0" w:color="auto"/>
                    <w:left w:val="none" w:sz="0" w:space="0" w:color="auto"/>
                    <w:bottom w:val="none" w:sz="0" w:space="0" w:color="auto"/>
                    <w:right w:val="none" w:sz="0" w:space="0" w:color="auto"/>
                  </w:divBdr>
                </w:div>
              </w:divsChild>
            </w:div>
            <w:div w:id="109128626">
              <w:marLeft w:val="0"/>
              <w:marRight w:val="0"/>
              <w:marTop w:val="0"/>
              <w:marBottom w:val="0"/>
              <w:divBdr>
                <w:top w:val="none" w:sz="0" w:space="0" w:color="auto"/>
                <w:left w:val="none" w:sz="0" w:space="0" w:color="auto"/>
                <w:bottom w:val="none" w:sz="0" w:space="0" w:color="auto"/>
                <w:right w:val="none" w:sz="0" w:space="0" w:color="auto"/>
              </w:divBdr>
              <w:divsChild>
                <w:div w:id="2130540735">
                  <w:marLeft w:val="0"/>
                  <w:marRight w:val="0"/>
                  <w:marTop w:val="0"/>
                  <w:marBottom w:val="0"/>
                  <w:divBdr>
                    <w:top w:val="none" w:sz="0" w:space="0" w:color="auto"/>
                    <w:left w:val="none" w:sz="0" w:space="0" w:color="auto"/>
                    <w:bottom w:val="none" w:sz="0" w:space="0" w:color="auto"/>
                    <w:right w:val="none" w:sz="0" w:space="0" w:color="auto"/>
                  </w:divBdr>
                </w:div>
                <w:div w:id="1799685398">
                  <w:marLeft w:val="0"/>
                  <w:marRight w:val="0"/>
                  <w:marTop w:val="0"/>
                  <w:marBottom w:val="0"/>
                  <w:divBdr>
                    <w:top w:val="none" w:sz="0" w:space="0" w:color="auto"/>
                    <w:left w:val="none" w:sz="0" w:space="0" w:color="auto"/>
                    <w:bottom w:val="none" w:sz="0" w:space="0" w:color="auto"/>
                    <w:right w:val="none" w:sz="0" w:space="0" w:color="auto"/>
                  </w:divBdr>
                </w:div>
                <w:div w:id="858422841">
                  <w:marLeft w:val="0"/>
                  <w:marRight w:val="0"/>
                  <w:marTop w:val="0"/>
                  <w:marBottom w:val="0"/>
                  <w:divBdr>
                    <w:top w:val="none" w:sz="0" w:space="0" w:color="auto"/>
                    <w:left w:val="none" w:sz="0" w:space="0" w:color="auto"/>
                    <w:bottom w:val="none" w:sz="0" w:space="0" w:color="auto"/>
                    <w:right w:val="none" w:sz="0" w:space="0" w:color="auto"/>
                  </w:divBdr>
                </w:div>
                <w:div w:id="2045909151">
                  <w:marLeft w:val="0"/>
                  <w:marRight w:val="0"/>
                  <w:marTop w:val="0"/>
                  <w:marBottom w:val="0"/>
                  <w:divBdr>
                    <w:top w:val="none" w:sz="0" w:space="0" w:color="auto"/>
                    <w:left w:val="none" w:sz="0" w:space="0" w:color="auto"/>
                    <w:bottom w:val="none" w:sz="0" w:space="0" w:color="auto"/>
                    <w:right w:val="none" w:sz="0" w:space="0" w:color="auto"/>
                  </w:divBdr>
                </w:div>
                <w:div w:id="142283686">
                  <w:marLeft w:val="0"/>
                  <w:marRight w:val="0"/>
                  <w:marTop w:val="0"/>
                  <w:marBottom w:val="0"/>
                  <w:divBdr>
                    <w:top w:val="none" w:sz="0" w:space="0" w:color="auto"/>
                    <w:left w:val="none" w:sz="0" w:space="0" w:color="auto"/>
                    <w:bottom w:val="none" w:sz="0" w:space="0" w:color="auto"/>
                    <w:right w:val="none" w:sz="0" w:space="0" w:color="auto"/>
                  </w:divBdr>
                </w:div>
                <w:div w:id="1611863820">
                  <w:marLeft w:val="0"/>
                  <w:marRight w:val="0"/>
                  <w:marTop w:val="0"/>
                  <w:marBottom w:val="0"/>
                  <w:divBdr>
                    <w:top w:val="none" w:sz="0" w:space="0" w:color="auto"/>
                    <w:left w:val="none" w:sz="0" w:space="0" w:color="auto"/>
                    <w:bottom w:val="none" w:sz="0" w:space="0" w:color="auto"/>
                    <w:right w:val="none" w:sz="0" w:space="0" w:color="auto"/>
                  </w:divBdr>
                </w:div>
                <w:div w:id="1001857146">
                  <w:marLeft w:val="0"/>
                  <w:marRight w:val="0"/>
                  <w:marTop w:val="0"/>
                  <w:marBottom w:val="0"/>
                  <w:divBdr>
                    <w:top w:val="none" w:sz="0" w:space="0" w:color="auto"/>
                    <w:left w:val="none" w:sz="0" w:space="0" w:color="auto"/>
                    <w:bottom w:val="none" w:sz="0" w:space="0" w:color="auto"/>
                    <w:right w:val="none" w:sz="0" w:space="0" w:color="auto"/>
                  </w:divBdr>
                </w:div>
              </w:divsChild>
            </w:div>
            <w:div w:id="1980456609">
              <w:marLeft w:val="0"/>
              <w:marRight w:val="0"/>
              <w:marTop w:val="0"/>
              <w:marBottom w:val="0"/>
              <w:divBdr>
                <w:top w:val="none" w:sz="0" w:space="0" w:color="auto"/>
                <w:left w:val="none" w:sz="0" w:space="0" w:color="auto"/>
                <w:bottom w:val="none" w:sz="0" w:space="0" w:color="auto"/>
                <w:right w:val="none" w:sz="0" w:space="0" w:color="auto"/>
              </w:divBdr>
              <w:divsChild>
                <w:div w:id="1397976476">
                  <w:marLeft w:val="0"/>
                  <w:marRight w:val="0"/>
                  <w:marTop w:val="0"/>
                  <w:marBottom w:val="0"/>
                  <w:divBdr>
                    <w:top w:val="none" w:sz="0" w:space="0" w:color="auto"/>
                    <w:left w:val="none" w:sz="0" w:space="0" w:color="auto"/>
                    <w:bottom w:val="none" w:sz="0" w:space="0" w:color="auto"/>
                    <w:right w:val="none" w:sz="0" w:space="0" w:color="auto"/>
                  </w:divBdr>
                </w:div>
                <w:div w:id="528446035">
                  <w:marLeft w:val="0"/>
                  <w:marRight w:val="0"/>
                  <w:marTop w:val="0"/>
                  <w:marBottom w:val="0"/>
                  <w:divBdr>
                    <w:top w:val="none" w:sz="0" w:space="0" w:color="auto"/>
                    <w:left w:val="none" w:sz="0" w:space="0" w:color="auto"/>
                    <w:bottom w:val="none" w:sz="0" w:space="0" w:color="auto"/>
                    <w:right w:val="none" w:sz="0" w:space="0" w:color="auto"/>
                  </w:divBdr>
                </w:div>
              </w:divsChild>
            </w:div>
            <w:div w:id="1371758452">
              <w:marLeft w:val="0"/>
              <w:marRight w:val="0"/>
              <w:marTop w:val="0"/>
              <w:marBottom w:val="0"/>
              <w:divBdr>
                <w:top w:val="none" w:sz="0" w:space="0" w:color="auto"/>
                <w:left w:val="none" w:sz="0" w:space="0" w:color="auto"/>
                <w:bottom w:val="none" w:sz="0" w:space="0" w:color="auto"/>
                <w:right w:val="none" w:sz="0" w:space="0" w:color="auto"/>
              </w:divBdr>
              <w:divsChild>
                <w:div w:id="1661034392">
                  <w:marLeft w:val="0"/>
                  <w:marRight w:val="0"/>
                  <w:marTop w:val="0"/>
                  <w:marBottom w:val="0"/>
                  <w:divBdr>
                    <w:top w:val="none" w:sz="0" w:space="0" w:color="auto"/>
                    <w:left w:val="none" w:sz="0" w:space="0" w:color="auto"/>
                    <w:bottom w:val="none" w:sz="0" w:space="0" w:color="auto"/>
                    <w:right w:val="none" w:sz="0" w:space="0" w:color="auto"/>
                  </w:divBdr>
                </w:div>
                <w:div w:id="2086296574">
                  <w:marLeft w:val="0"/>
                  <w:marRight w:val="0"/>
                  <w:marTop w:val="0"/>
                  <w:marBottom w:val="0"/>
                  <w:divBdr>
                    <w:top w:val="none" w:sz="0" w:space="0" w:color="auto"/>
                    <w:left w:val="none" w:sz="0" w:space="0" w:color="auto"/>
                    <w:bottom w:val="none" w:sz="0" w:space="0" w:color="auto"/>
                    <w:right w:val="none" w:sz="0" w:space="0" w:color="auto"/>
                  </w:divBdr>
                </w:div>
                <w:div w:id="930889376">
                  <w:marLeft w:val="0"/>
                  <w:marRight w:val="0"/>
                  <w:marTop w:val="0"/>
                  <w:marBottom w:val="0"/>
                  <w:divBdr>
                    <w:top w:val="none" w:sz="0" w:space="0" w:color="auto"/>
                    <w:left w:val="none" w:sz="0" w:space="0" w:color="auto"/>
                    <w:bottom w:val="none" w:sz="0" w:space="0" w:color="auto"/>
                    <w:right w:val="none" w:sz="0" w:space="0" w:color="auto"/>
                  </w:divBdr>
                </w:div>
                <w:div w:id="477110337">
                  <w:marLeft w:val="0"/>
                  <w:marRight w:val="0"/>
                  <w:marTop w:val="0"/>
                  <w:marBottom w:val="0"/>
                  <w:divBdr>
                    <w:top w:val="none" w:sz="0" w:space="0" w:color="auto"/>
                    <w:left w:val="none" w:sz="0" w:space="0" w:color="auto"/>
                    <w:bottom w:val="none" w:sz="0" w:space="0" w:color="auto"/>
                    <w:right w:val="none" w:sz="0" w:space="0" w:color="auto"/>
                  </w:divBdr>
                </w:div>
                <w:div w:id="1781953328">
                  <w:marLeft w:val="0"/>
                  <w:marRight w:val="0"/>
                  <w:marTop w:val="0"/>
                  <w:marBottom w:val="0"/>
                  <w:divBdr>
                    <w:top w:val="none" w:sz="0" w:space="0" w:color="auto"/>
                    <w:left w:val="none" w:sz="0" w:space="0" w:color="auto"/>
                    <w:bottom w:val="none" w:sz="0" w:space="0" w:color="auto"/>
                    <w:right w:val="none" w:sz="0" w:space="0" w:color="auto"/>
                  </w:divBdr>
                </w:div>
                <w:div w:id="315842314">
                  <w:marLeft w:val="0"/>
                  <w:marRight w:val="0"/>
                  <w:marTop w:val="0"/>
                  <w:marBottom w:val="0"/>
                  <w:divBdr>
                    <w:top w:val="none" w:sz="0" w:space="0" w:color="auto"/>
                    <w:left w:val="none" w:sz="0" w:space="0" w:color="auto"/>
                    <w:bottom w:val="none" w:sz="0" w:space="0" w:color="auto"/>
                    <w:right w:val="none" w:sz="0" w:space="0" w:color="auto"/>
                  </w:divBdr>
                </w:div>
                <w:div w:id="853501324">
                  <w:marLeft w:val="0"/>
                  <w:marRight w:val="0"/>
                  <w:marTop w:val="0"/>
                  <w:marBottom w:val="0"/>
                  <w:divBdr>
                    <w:top w:val="none" w:sz="0" w:space="0" w:color="auto"/>
                    <w:left w:val="none" w:sz="0" w:space="0" w:color="auto"/>
                    <w:bottom w:val="none" w:sz="0" w:space="0" w:color="auto"/>
                    <w:right w:val="none" w:sz="0" w:space="0" w:color="auto"/>
                  </w:divBdr>
                </w:div>
              </w:divsChild>
            </w:div>
            <w:div w:id="1628504641">
              <w:marLeft w:val="0"/>
              <w:marRight w:val="0"/>
              <w:marTop w:val="0"/>
              <w:marBottom w:val="0"/>
              <w:divBdr>
                <w:top w:val="none" w:sz="0" w:space="0" w:color="auto"/>
                <w:left w:val="none" w:sz="0" w:space="0" w:color="auto"/>
                <w:bottom w:val="none" w:sz="0" w:space="0" w:color="auto"/>
                <w:right w:val="none" w:sz="0" w:space="0" w:color="auto"/>
              </w:divBdr>
              <w:divsChild>
                <w:div w:id="34039080">
                  <w:marLeft w:val="0"/>
                  <w:marRight w:val="0"/>
                  <w:marTop w:val="0"/>
                  <w:marBottom w:val="0"/>
                  <w:divBdr>
                    <w:top w:val="none" w:sz="0" w:space="0" w:color="auto"/>
                    <w:left w:val="none" w:sz="0" w:space="0" w:color="auto"/>
                    <w:bottom w:val="none" w:sz="0" w:space="0" w:color="auto"/>
                    <w:right w:val="none" w:sz="0" w:space="0" w:color="auto"/>
                  </w:divBdr>
                </w:div>
                <w:div w:id="1643652787">
                  <w:marLeft w:val="0"/>
                  <w:marRight w:val="0"/>
                  <w:marTop w:val="0"/>
                  <w:marBottom w:val="0"/>
                  <w:divBdr>
                    <w:top w:val="none" w:sz="0" w:space="0" w:color="auto"/>
                    <w:left w:val="none" w:sz="0" w:space="0" w:color="auto"/>
                    <w:bottom w:val="none" w:sz="0" w:space="0" w:color="auto"/>
                    <w:right w:val="none" w:sz="0" w:space="0" w:color="auto"/>
                  </w:divBdr>
                </w:div>
                <w:div w:id="782118298">
                  <w:marLeft w:val="0"/>
                  <w:marRight w:val="0"/>
                  <w:marTop w:val="0"/>
                  <w:marBottom w:val="0"/>
                  <w:divBdr>
                    <w:top w:val="none" w:sz="0" w:space="0" w:color="auto"/>
                    <w:left w:val="none" w:sz="0" w:space="0" w:color="auto"/>
                    <w:bottom w:val="none" w:sz="0" w:space="0" w:color="auto"/>
                    <w:right w:val="none" w:sz="0" w:space="0" w:color="auto"/>
                  </w:divBdr>
                </w:div>
                <w:div w:id="308748088">
                  <w:marLeft w:val="0"/>
                  <w:marRight w:val="0"/>
                  <w:marTop w:val="0"/>
                  <w:marBottom w:val="0"/>
                  <w:divBdr>
                    <w:top w:val="none" w:sz="0" w:space="0" w:color="auto"/>
                    <w:left w:val="none" w:sz="0" w:space="0" w:color="auto"/>
                    <w:bottom w:val="none" w:sz="0" w:space="0" w:color="auto"/>
                    <w:right w:val="none" w:sz="0" w:space="0" w:color="auto"/>
                  </w:divBdr>
                </w:div>
                <w:div w:id="1002976857">
                  <w:marLeft w:val="0"/>
                  <w:marRight w:val="0"/>
                  <w:marTop w:val="0"/>
                  <w:marBottom w:val="0"/>
                  <w:divBdr>
                    <w:top w:val="none" w:sz="0" w:space="0" w:color="auto"/>
                    <w:left w:val="none" w:sz="0" w:space="0" w:color="auto"/>
                    <w:bottom w:val="none" w:sz="0" w:space="0" w:color="auto"/>
                    <w:right w:val="none" w:sz="0" w:space="0" w:color="auto"/>
                  </w:divBdr>
                </w:div>
                <w:div w:id="193463595">
                  <w:marLeft w:val="0"/>
                  <w:marRight w:val="0"/>
                  <w:marTop w:val="0"/>
                  <w:marBottom w:val="0"/>
                  <w:divBdr>
                    <w:top w:val="none" w:sz="0" w:space="0" w:color="auto"/>
                    <w:left w:val="none" w:sz="0" w:space="0" w:color="auto"/>
                    <w:bottom w:val="none" w:sz="0" w:space="0" w:color="auto"/>
                    <w:right w:val="none" w:sz="0" w:space="0" w:color="auto"/>
                  </w:divBdr>
                </w:div>
                <w:div w:id="1093625697">
                  <w:marLeft w:val="0"/>
                  <w:marRight w:val="0"/>
                  <w:marTop w:val="0"/>
                  <w:marBottom w:val="0"/>
                  <w:divBdr>
                    <w:top w:val="none" w:sz="0" w:space="0" w:color="auto"/>
                    <w:left w:val="none" w:sz="0" w:space="0" w:color="auto"/>
                    <w:bottom w:val="none" w:sz="0" w:space="0" w:color="auto"/>
                    <w:right w:val="none" w:sz="0" w:space="0" w:color="auto"/>
                  </w:divBdr>
                </w:div>
                <w:div w:id="684793907">
                  <w:marLeft w:val="0"/>
                  <w:marRight w:val="0"/>
                  <w:marTop w:val="0"/>
                  <w:marBottom w:val="0"/>
                  <w:divBdr>
                    <w:top w:val="none" w:sz="0" w:space="0" w:color="auto"/>
                    <w:left w:val="none" w:sz="0" w:space="0" w:color="auto"/>
                    <w:bottom w:val="none" w:sz="0" w:space="0" w:color="auto"/>
                    <w:right w:val="none" w:sz="0" w:space="0" w:color="auto"/>
                  </w:divBdr>
                </w:div>
              </w:divsChild>
            </w:div>
            <w:div w:id="19185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5359</Words>
  <Characters>32157</Characters>
  <Application>Microsoft Office Word</Application>
  <DocSecurity>0</DocSecurity>
  <Lines>267</Lines>
  <Paragraphs>74</Paragraphs>
  <ScaleCrop>false</ScaleCrop>
  <Company/>
  <LinksUpToDate>false</LinksUpToDate>
  <CharactersWithSpaces>37442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mkamienski</dc:creator>
  <cp:lastModifiedBy>mkamienski</cp:lastModifiedBy>
  <cp:revision>2</cp:revision>
  <dcterms:created xsi:type="dcterms:W3CDTF">2019-06-11T12:53:00Z</dcterms:created>
  <dcterms:modified xsi:type="dcterms:W3CDTF">2019-06-11T12:54:00Z</dcterms:modified>
</cp:coreProperties>
</file>